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416" w:rsidRDefault="00F73416" w:rsidP="00F73416">
      <w:pPr>
        <w:pStyle w:val="a5"/>
        <w:spacing w:before="81" w:line="302" w:lineRule="auto"/>
        <w:ind w:left="152" w:right="236" w:firstLine="485"/>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t>关于重庆医科大学2020-2022年度</w:t>
      </w:r>
    </w:p>
    <w:p w:rsidR="00F73416" w:rsidRPr="00F73416" w:rsidRDefault="00F73416" w:rsidP="00F73416">
      <w:pPr>
        <w:jc w:val="center"/>
        <w:rPr>
          <w:rFonts w:asciiTheme="minorEastAsia" w:hAnsiTheme="minorEastAsia" w:cstheme="minorEastAsia"/>
          <w:b/>
          <w:kern w:val="0"/>
          <w:sz w:val="36"/>
          <w:szCs w:val="36"/>
          <w:lang w:val="zh-CN" w:bidi="zh-CN"/>
        </w:rPr>
      </w:pPr>
      <w:r>
        <w:rPr>
          <w:rFonts w:asciiTheme="minorEastAsia" w:hAnsiTheme="minorEastAsia" w:cstheme="minorEastAsia" w:hint="eastAsia"/>
          <w:b/>
          <w:sz w:val="36"/>
          <w:szCs w:val="36"/>
        </w:rPr>
        <w:t>采购与招标代理机构遴选项目招标</w:t>
      </w:r>
      <w:r w:rsidRPr="00F73416">
        <w:rPr>
          <w:rFonts w:asciiTheme="minorEastAsia" w:hAnsiTheme="minorEastAsia" w:cstheme="minorEastAsia" w:hint="eastAsia"/>
          <w:b/>
          <w:kern w:val="0"/>
          <w:sz w:val="36"/>
          <w:szCs w:val="36"/>
          <w:lang w:val="zh-CN" w:bidi="zh-CN"/>
        </w:rPr>
        <w:t>答疑</w:t>
      </w:r>
      <w:r w:rsidR="00E67E36">
        <w:rPr>
          <w:rFonts w:asciiTheme="minorEastAsia" w:hAnsiTheme="minorEastAsia" w:cstheme="minorEastAsia" w:hint="eastAsia"/>
          <w:b/>
          <w:kern w:val="0"/>
          <w:sz w:val="36"/>
          <w:szCs w:val="36"/>
          <w:lang w:val="zh-CN" w:bidi="zh-CN"/>
        </w:rPr>
        <w:t>通知</w:t>
      </w:r>
    </w:p>
    <w:p w:rsidR="00F73416" w:rsidRDefault="00F73416" w:rsidP="00F73416">
      <w:pPr>
        <w:pStyle w:val="a5"/>
        <w:spacing w:before="81" w:line="302" w:lineRule="auto"/>
        <w:ind w:left="152" w:right="236" w:firstLine="485"/>
        <w:jc w:val="center"/>
        <w:rPr>
          <w:rFonts w:asciiTheme="minorEastAsia" w:eastAsiaTheme="minorEastAsia" w:hAnsiTheme="minorEastAsia" w:cstheme="minorEastAsia"/>
          <w:b/>
          <w:sz w:val="36"/>
          <w:szCs w:val="36"/>
        </w:rPr>
      </w:pPr>
    </w:p>
    <w:p w:rsidR="006525DE" w:rsidRDefault="00CE5A8B">
      <w:pPr>
        <w:spacing w:line="360" w:lineRule="auto"/>
        <w:rPr>
          <w:szCs w:val="21"/>
        </w:rPr>
      </w:pPr>
      <w:r>
        <w:rPr>
          <w:rFonts w:hint="eastAsia"/>
          <w:szCs w:val="21"/>
        </w:rPr>
        <w:t>致各投标人：</w:t>
      </w:r>
    </w:p>
    <w:p w:rsidR="006525DE" w:rsidRDefault="00CE5A8B">
      <w:pPr>
        <w:spacing w:line="360" w:lineRule="auto"/>
        <w:ind w:firstLineChars="200" w:firstLine="420"/>
        <w:rPr>
          <w:szCs w:val="21"/>
        </w:rPr>
      </w:pPr>
      <w:r>
        <w:rPr>
          <w:rFonts w:hint="eastAsia"/>
          <w:szCs w:val="21"/>
        </w:rPr>
        <w:t>我单位收到对“重庆医科大学</w:t>
      </w:r>
      <w:r>
        <w:rPr>
          <w:rFonts w:hint="eastAsia"/>
          <w:szCs w:val="21"/>
        </w:rPr>
        <w:t>2020-2022</w:t>
      </w:r>
      <w:r>
        <w:rPr>
          <w:rFonts w:hint="eastAsia"/>
          <w:szCs w:val="21"/>
        </w:rPr>
        <w:t>年度采购与招标代理机构遴选”项目的质疑。现针对提出的质疑，作出如下答复：</w:t>
      </w:r>
    </w:p>
    <w:p w:rsidR="006525DE" w:rsidRDefault="00CE5A8B">
      <w:pPr>
        <w:numPr>
          <w:ilvl w:val="0"/>
          <w:numId w:val="1"/>
        </w:numPr>
        <w:spacing w:line="360" w:lineRule="auto"/>
        <w:ind w:firstLineChars="200" w:firstLine="420"/>
        <w:rPr>
          <w:szCs w:val="21"/>
        </w:rPr>
      </w:pPr>
      <w:r>
        <w:rPr>
          <w:rFonts w:hint="eastAsia"/>
          <w:szCs w:val="21"/>
        </w:rPr>
        <w:t>本项目招标文件第四篇</w:t>
      </w:r>
      <w:r>
        <w:rPr>
          <w:rFonts w:hint="eastAsia"/>
          <w:szCs w:val="21"/>
        </w:rPr>
        <w:t xml:space="preserve"> </w:t>
      </w:r>
      <w:r>
        <w:rPr>
          <w:rFonts w:hint="eastAsia"/>
          <w:szCs w:val="21"/>
        </w:rPr>
        <w:t>第二节评审标准中关于投标资质及荣誉：曾获得过（直辖市）级招标投标协会或者行业网站颁发的年度奖项得</w:t>
      </w:r>
      <w:r>
        <w:rPr>
          <w:rFonts w:hint="eastAsia"/>
          <w:szCs w:val="21"/>
        </w:rPr>
        <w:t>1</w:t>
      </w:r>
      <w:r>
        <w:rPr>
          <w:rFonts w:hint="eastAsia"/>
          <w:szCs w:val="21"/>
        </w:rPr>
        <w:t>分，未提供的得</w:t>
      </w:r>
      <w:r>
        <w:rPr>
          <w:rFonts w:hint="eastAsia"/>
          <w:szCs w:val="21"/>
        </w:rPr>
        <w:t>0</w:t>
      </w:r>
      <w:r>
        <w:rPr>
          <w:rFonts w:hint="eastAsia"/>
          <w:szCs w:val="21"/>
        </w:rPr>
        <w:t>分。该项最多得</w:t>
      </w:r>
      <w:r>
        <w:rPr>
          <w:rFonts w:hint="eastAsia"/>
          <w:szCs w:val="21"/>
        </w:rPr>
        <w:t>5</w:t>
      </w:r>
      <w:r>
        <w:rPr>
          <w:rFonts w:hint="eastAsia"/>
          <w:szCs w:val="21"/>
        </w:rPr>
        <w:t>分；曾获得过中国招投标协会颁发的诚信创优</w:t>
      </w:r>
      <w:r>
        <w:rPr>
          <w:rFonts w:hint="eastAsia"/>
          <w:szCs w:val="21"/>
        </w:rPr>
        <w:t>4A</w:t>
      </w:r>
      <w:r>
        <w:rPr>
          <w:rFonts w:hint="eastAsia"/>
          <w:szCs w:val="21"/>
        </w:rPr>
        <w:t>等级的，得</w:t>
      </w:r>
      <w:r>
        <w:rPr>
          <w:rFonts w:hint="eastAsia"/>
          <w:szCs w:val="21"/>
        </w:rPr>
        <w:t>3</w:t>
      </w:r>
      <w:r>
        <w:rPr>
          <w:rFonts w:hint="eastAsia"/>
          <w:szCs w:val="21"/>
        </w:rPr>
        <w:t>分，否则得</w:t>
      </w:r>
      <w:r>
        <w:rPr>
          <w:rFonts w:hint="eastAsia"/>
          <w:szCs w:val="21"/>
        </w:rPr>
        <w:t>0</w:t>
      </w:r>
      <w:r>
        <w:rPr>
          <w:rFonts w:hint="eastAsia"/>
          <w:szCs w:val="21"/>
        </w:rPr>
        <w:t>分；获得过中国投标协会颁发的诚信创优</w:t>
      </w:r>
      <w:r>
        <w:rPr>
          <w:rFonts w:hint="eastAsia"/>
          <w:szCs w:val="21"/>
        </w:rPr>
        <w:t>5A</w:t>
      </w:r>
      <w:r>
        <w:rPr>
          <w:rFonts w:hint="eastAsia"/>
          <w:szCs w:val="21"/>
        </w:rPr>
        <w:t>等级的，得</w:t>
      </w:r>
      <w:r>
        <w:rPr>
          <w:rFonts w:hint="eastAsia"/>
          <w:szCs w:val="21"/>
        </w:rPr>
        <w:t>5</w:t>
      </w:r>
      <w:r>
        <w:rPr>
          <w:rFonts w:hint="eastAsia"/>
          <w:szCs w:val="21"/>
        </w:rPr>
        <w:t>分，否则得</w:t>
      </w:r>
      <w:r>
        <w:rPr>
          <w:rFonts w:hint="eastAsia"/>
          <w:szCs w:val="21"/>
        </w:rPr>
        <w:t>0</w:t>
      </w:r>
      <w:r>
        <w:rPr>
          <w:rFonts w:hint="eastAsia"/>
          <w:szCs w:val="21"/>
        </w:rPr>
        <w:t>分。该两项最多得</w:t>
      </w:r>
      <w:r>
        <w:rPr>
          <w:rFonts w:hint="eastAsia"/>
          <w:szCs w:val="21"/>
        </w:rPr>
        <w:t>5</w:t>
      </w:r>
      <w:r>
        <w:rPr>
          <w:rFonts w:hint="eastAsia"/>
          <w:szCs w:val="21"/>
        </w:rPr>
        <w:t>分。</w:t>
      </w:r>
      <w:r>
        <w:rPr>
          <w:rFonts w:hint="eastAsia"/>
          <w:szCs w:val="21"/>
        </w:rPr>
        <w:t xml:space="preserve">  </w:t>
      </w:r>
    </w:p>
    <w:p w:rsidR="006525DE" w:rsidRDefault="00CE5A8B">
      <w:pPr>
        <w:spacing w:line="360" w:lineRule="auto"/>
        <w:ind w:firstLineChars="200" w:firstLine="422"/>
        <w:rPr>
          <w:szCs w:val="21"/>
        </w:rPr>
      </w:pPr>
      <w:r>
        <w:rPr>
          <w:rFonts w:hint="eastAsia"/>
          <w:b/>
          <w:bCs/>
          <w:szCs w:val="21"/>
        </w:rPr>
        <w:t>回复：根据国家相关政策及法律法规，现取消本项目招标文件中“投标人资质级信誉”所有的条款</w:t>
      </w:r>
      <w:r>
        <w:rPr>
          <w:rFonts w:hint="eastAsia"/>
          <w:szCs w:val="21"/>
        </w:rPr>
        <w:t>。</w:t>
      </w:r>
    </w:p>
    <w:p w:rsidR="006525DE" w:rsidRDefault="00CE5A8B">
      <w:pPr>
        <w:spacing w:line="360" w:lineRule="auto"/>
        <w:ind w:firstLineChars="200" w:firstLine="420"/>
        <w:rPr>
          <w:color w:val="000000" w:themeColor="text1"/>
          <w:szCs w:val="21"/>
        </w:rPr>
      </w:pPr>
      <w:r>
        <w:rPr>
          <w:rFonts w:hint="eastAsia"/>
          <w:szCs w:val="21"/>
        </w:rPr>
        <w:t>2</w:t>
      </w:r>
      <w:r>
        <w:rPr>
          <w:rFonts w:hint="eastAsia"/>
          <w:szCs w:val="21"/>
        </w:rPr>
        <w:t>、</w:t>
      </w:r>
      <w:r>
        <w:rPr>
          <w:rFonts w:hint="eastAsia"/>
          <w:color w:val="000000" w:themeColor="text1"/>
          <w:szCs w:val="21"/>
        </w:rPr>
        <w:t>本项目招标文件第一篇第三条中的特定资格条件第</w:t>
      </w:r>
      <w:r>
        <w:rPr>
          <w:rFonts w:hint="eastAsia"/>
          <w:color w:val="000000" w:themeColor="text1"/>
          <w:szCs w:val="21"/>
        </w:rPr>
        <w:t>3</w:t>
      </w:r>
      <w:r>
        <w:rPr>
          <w:rFonts w:hint="eastAsia"/>
          <w:color w:val="000000" w:themeColor="text1"/>
          <w:szCs w:val="21"/>
        </w:rPr>
        <w:t>条：“具有政府采购甲级资质；政府采购招标代理资质可在中国政府采购网上查询（提供资质证书复印件）。</w:t>
      </w:r>
    </w:p>
    <w:p w:rsidR="006525DE" w:rsidRDefault="00CE5A8B">
      <w:pPr>
        <w:spacing w:line="360" w:lineRule="auto"/>
        <w:ind w:firstLineChars="200" w:firstLine="422"/>
        <w:rPr>
          <w:b/>
          <w:bCs/>
          <w:color w:val="000000" w:themeColor="text1"/>
          <w:szCs w:val="21"/>
        </w:rPr>
      </w:pPr>
      <w:r>
        <w:rPr>
          <w:rFonts w:hint="eastAsia"/>
          <w:b/>
          <w:bCs/>
          <w:color w:val="000000" w:themeColor="text1"/>
          <w:szCs w:val="21"/>
        </w:rPr>
        <w:t>回复：本项目招标代理入围机构须有能力实施政府采购项目，具备重庆市政府采购网的独立专用光纤，提供相关证明材料；同时须提供在中国政府采购网或重庆市政府采购网的查询记录截图并加盖投标人鲜章。</w:t>
      </w:r>
    </w:p>
    <w:p w:rsidR="006525DE" w:rsidRDefault="00CE5A8B">
      <w:pPr>
        <w:spacing w:line="360" w:lineRule="auto"/>
        <w:ind w:firstLineChars="200" w:firstLine="420"/>
        <w:rPr>
          <w:color w:val="000000" w:themeColor="text1"/>
          <w:szCs w:val="21"/>
        </w:rPr>
      </w:pPr>
      <w:r>
        <w:rPr>
          <w:rFonts w:hint="eastAsia"/>
          <w:color w:val="000000" w:themeColor="text1"/>
          <w:szCs w:val="21"/>
        </w:rPr>
        <w:t>3</w:t>
      </w:r>
      <w:r>
        <w:rPr>
          <w:rFonts w:hint="eastAsia"/>
          <w:color w:val="000000" w:themeColor="text1"/>
          <w:szCs w:val="21"/>
        </w:rPr>
        <w:t>、本项目招标文件中”第一篇三款（二）条</w:t>
      </w:r>
      <w:r>
        <w:rPr>
          <w:rFonts w:hint="eastAsia"/>
          <w:color w:val="000000" w:themeColor="text1"/>
          <w:szCs w:val="21"/>
        </w:rPr>
        <w:t>2</w:t>
      </w:r>
      <w:r>
        <w:rPr>
          <w:rFonts w:hint="eastAsia"/>
          <w:color w:val="000000" w:themeColor="text1"/>
          <w:szCs w:val="21"/>
        </w:rPr>
        <w:t>项（</w:t>
      </w:r>
      <w:r>
        <w:rPr>
          <w:rFonts w:hint="eastAsia"/>
          <w:color w:val="000000" w:themeColor="text1"/>
          <w:szCs w:val="21"/>
        </w:rPr>
        <w:t>P1</w:t>
      </w:r>
      <w:r>
        <w:rPr>
          <w:rFonts w:hint="eastAsia"/>
          <w:color w:val="000000" w:themeColor="text1"/>
          <w:szCs w:val="21"/>
        </w:rPr>
        <w:t>页）“重庆市外招标代理机构，须满足《重庆市市外建设工程招标代理机构入渝信息报送管理办法》（渝建发【</w:t>
      </w:r>
      <w:r>
        <w:rPr>
          <w:rFonts w:hint="eastAsia"/>
          <w:color w:val="000000" w:themeColor="text1"/>
          <w:szCs w:val="21"/>
        </w:rPr>
        <w:t>2016</w:t>
      </w:r>
      <w:r>
        <w:rPr>
          <w:rFonts w:hint="eastAsia"/>
          <w:color w:val="000000" w:themeColor="text1"/>
          <w:szCs w:val="21"/>
        </w:rPr>
        <w:t>】</w:t>
      </w:r>
      <w:r>
        <w:rPr>
          <w:rFonts w:hint="eastAsia"/>
          <w:color w:val="000000" w:themeColor="text1"/>
          <w:szCs w:val="21"/>
        </w:rPr>
        <w:t>33</w:t>
      </w:r>
      <w:r>
        <w:rPr>
          <w:rFonts w:hint="eastAsia"/>
          <w:color w:val="000000" w:themeColor="text1"/>
          <w:szCs w:val="21"/>
        </w:rPr>
        <w:t>号文的要求作为特定资格条件；招标文件中”第二篇二款</w:t>
      </w:r>
      <w:r>
        <w:rPr>
          <w:rFonts w:hint="eastAsia"/>
          <w:color w:val="000000" w:themeColor="text1"/>
          <w:szCs w:val="21"/>
        </w:rPr>
        <w:t>2</w:t>
      </w:r>
      <w:r>
        <w:rPr>
          <w:rFonts w:hint="eastAsia"/>
          <w:color w:val="000000" w:themeColor="text1"/>
          <w:szCs w:val="21"/>
        </w:rPr>
        <w:t>条（</w:t>
      </w:r>
      <w:r>
        <w:rPr>
          <w:rFonts w:hint="eastAsia"/>
          <w:color w:val="000000" w:themeColor="text1"/>
          <w:szCs w:val="21"/>
        </w:rPr>
        <w:t>P4</w:t>
      </w:r>
      <w:r>
        <w:rPr>
          <w:rFonts w:hint="eastAsia"/>
          <w:color w:val="000000" w:themeColor="text1"/>
          <w:szCs w:val="21"/>
        </w:rPr>
        <w:t>）代理机构拟派的项目组成员人数不得少于</w:t>
      </w:r>
      <w:r>
        <w:rPr>
          <w:rFonts w:hint="eastAsia"/>
          <w:color w:val="000000" w:themeColor="text1"/>
          <w:szCs w:val="21"/>
        </w:rPr>
        <w:t>3</w:t>
      </w:r>
      <w:r>
        <w:rPr>
          <w:rFonts w:hint="eastAsia"/>
          <w:color w:val="000000" w:themeColor="text1"/>
          <w:szCs w:val="21"/>
        </w:rPr>
        <w:t>人，其中项目负责人必须取得重庆市工程招标代理从业人员考核记录手册作为服务要求。</w:t>
      </w:r>
    </w:p>
    <w:p w:rsidR="006525DE" w:rsidRDefault="00CE5A8B">
      <w:pPr>
        <w:spacing w:line="360" w:lineRule="auto"/>
        <w:ind w:firstLineChars="200" w:firstLine="422"/>
        <w:rPr>
          <w:b/>
          <w:bCs/>
          <w:color w:val="000000" w:themeColor="text1"/>
          <w:szCs w:val="21"/>
        </w:rPr>
      </w:pPr>
      <w:r>
        <w:rPr>
          <w:rFonts w:hint="eastAsia"/>
          <w:b/>
          <w:bCs/>
          <w:color w:val="000000" w:themeColor="text1"/>
          <w:szCs w:val="21"/>
        </w:rPr>
        <w:t>回复：招标代理机构入渝备案及重庆市工程招标代理从业人员考核只是取消办理，并未取消其使用，需要提供相关证明材料以保证招标代理服务的质量及从业人员的专业性。</w:t>
      </w:r>
    </w:p>
    <w:p w:rsidR="006525DE" w:rsidRDefault="006525DE">
      <w:pPr>
        <w:spacing w:line="360" w:lineRule="auto"/>
        <w:rPr>
          <w:color w:val="000000" w:themeColor="text1"/>
          <w:szCs w:val="21"/>
        </w:rPr>
      </w:pPr>
    </w:p>
    <w:p w:rsidR="006525DE" w:rsidRDefault="00CE5A8B">
      <w:pPr>
        <w:spacing w:line="360" w:lineRule="auto"/>
        <w:ind w:firstLineChars="1800" w:firstLine="3780"/>
        <w:jc w:val="right"/>
        <w:rPr>
          <w:color w:val="000000" w:themeColor="text1"/>
          <w:szCs w:val="21"/>
        </w:rPr>
      </w:pPr>
      <w:r>
        <w:rPr>
          <w:rFonts w:hint="eastAsia"/>
          <w:color w:val="000000" w:themeColor="text1"/>
          <w:szCs w:val="21"/>
        </w:rPr>
        <w:t>重庆医科大学招采中心</w:t>
      </w:r>
    </w:p>
    <w:p w:rsidR="006525DE" w:rsidRDefault="00CE5A8B">
      <w:pPr>
        <w:spacing w:line="360" w:lineRule="auto"/>
        <w:ind w:firstLineChars="1900" w:firstLine="3990"/>
        <w:jc w:val="right"/>
        <w:rPr>
          <w:color w:val="000000" w:themeColor="text1"/>
          <w:szCs w:val="21"/>
        </w:rPr>
      </w:pPr>
      <w:bookmarkStart w:id="0" w:name="_GoBack"/>
      <w:bookmarkEnd w:id="0"/>
      <w:r>
        <w:rPr>
          <w:rFonts w:hint="eastAsia"/>
          <w:color w:val="000000" w:themeColor="text1"/>
          <w:szCs w:val="21"/>
        </w:rPr>
        <w:t>2019</w:t>
      </w:r>
      <w:r>
        <w:rPr>
          <w:rFonts w:hint="eastAsia"/>
          <w:color w:val="000000" w:themeColor="text1"/>
          <w:szCs w:val="21"/>
        </w:rPr>
        <w:t>年</w:t>
      </w:r>
      <w:r>
        <w:rPr>
          <w:rFonts w:hint="eastAsia"/>
          <w:color w:val="000000" w:themeColor="text1"/>
          <w:szCs w:val="21"/>
        </w:rPr>
        <w:t>12</w:t>
      </w:r>
      <w:r>
        <w:rPr>
          <w:rFonts w:hint="eastAsia"/>
          <w:color w:val="000000" w:themeColor="text1"/>
          <w:szCs w:val="21"/>
        </w:rPr>
        <w:t>月</w:t>
      </w:r>
      <w:r>
        <w:rPr>
          <w:rFonts w:hint="eastAsia"/>
          <w:color w:val="000000" w:themeColor="text1"/>
          <w:szCs w:val="21"/>
        </w:rPr>
        <w:t>9</w:t>
      </w:r>
      <w:r>
        <w:rPr>
          <w:rFonts w:hint="eastAsia"/>
          <w:color w:val="000000" w:themeColor="text1"/>
          <w:szCs w:val="21"/>
        </w:rPr>
        <w:t>日</w:t>
      </w:r>
    </w:p>
    <w:sectPr w:rsidR="006525DE" w:rsidSect="006525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D50" w:rsidRDefault="004B6D50" w:rsidP="00610FCF">
      <w:r>
        <w:separator/>
      </w:r>
    </w:p>
  </w:endnote>
  <w:endnote w:type="continuationSeparator" w:id="1">
    <w:p w:rsidR="004B6D50" w:rsidRDefault="004B6D50" w:rsidP="00610F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D50" w:rsidRDefault="004B6D50" w:rsidP="00610FCF">
      <w:r>
        <w:separator/>
      </w:r>
    </w:p>
  </w:footnote>
  <w:footnote w:type="continuationSeparator" w:id="1">
    <w:p w:rsidR="004B6D50" w:rsidRDefault="004B6D50" w:rsidP="00610F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04EF4B"/>
    <w:multiLevelType w:val="singleLevel"/>
    <w:tmpl w:val="9004EF4B"/>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25DE"/>
    <w:rsid w:val="000B580D"/>
    <w:rsid w:val="001578E7"/>
    <w:rsid w:val="00344D67"/>
    <w:rsid w:val="003C0A16"/>
    <w:rsid w:val="004B6D50"/>
    <w:rsid w:val="00610FCF"/>
    <w:rsid w:val="006525DE"/>
    <w:rsid w:val="00A768EF"/>
    <w:rsid w:val="00AB74C0"/>
    <w:rsid w:val="00B77695"/>
    <w:rsid w:val="00CE5A8B"/>
    <w:rsid w:val="00E67E36"/>
    <w:rsid w:val="00F73416"/>
    <w:rsid w:val="094D29C6"/>
    <w:rsid w:val="0B572651"/>
    <w:rsid w:val="107A5375"/>
    <w:rsid w:val="13D53451"/>
    <w:rsid w:val="2B4736D9"/>
    <w:rsid w:val="31A62E5A"/>
    <w:rsid w:val="321B725B"/>
    <w:rsid w:val="32A51823"/>
    <w:rsid w:val="3C2D29A9"/>
    <w:rsid w:val="557446AD"/>
    <w:rsid w:val="58D34FD5"/>
    <w:rsid w:val="597925E8"/>
    <w:rsid w:val="5AF34E23"/>
    <w:rsid w:val="5B5A6E18"/>
    <w:rsid w:val="5D9F3CC1"/>
    <w:rsid w:val="60BA7888"/>
    <w:rsid w:val="62E257A9"/>
    <w:rsid w:val="675B0BFD"/>
    <w:rsid w:val="6E2852C8"/>
    <w:rsid w:val="7396446B"/>
    <w:rsid w:val="7E8765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25D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10F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10FCF"/>
    <w:rPr>
      <w:kern w:val="2"/>
      <w:sz w:val="18"/>
      <w:szCs w:val="18"/>
    </w:rPr>
  </w:style>
  <w:style w:type="paragraph" w:styleId="a4">
    <w:name w:val="footer"/>
    <w:basedOn w:val="a"/>
    <w:link w:val="Char0"/>
    <w:rsid w:val="00610FCF"/>
    <w:pPr>
      <w:tabs>
        <w:tab w:val="center" w:pos="4153"/>
        <w:tab w:val="right" w:pos="8306"/>
      </w:tabs>
      <w:snapToGrid w:val="0"/>
      <w:jc w:val="left"/>
    </w:pPr>
    <w:rPr>
      <w:sz w:val="18"/>
      <w:szCs w:val="18"/>
    </w:rPr>
  </w:style>
  <w:style w:type="character" w:customStyle="1" w:styleId="Char0">
    <w:name w:val="页脚 Char"/>
    <w:basedOn w:val="a0"/>
    <w:link w:val="a4"/>
    <w:rsid w:val="00610FCF"/>
    <w:rPr>
      <w:kern w:val="2"/>
      <w:sz w:val="18"/>
      <w:szCs w:val="18"/>
    </w:rPr>
  </w:style>
  <w:style w:type="paragraph" w:styleId="a5">
    <w:name w:val="Body Text"/>
    <w:basedOn w:val="a"/>
    <w:link w:val="Char1"/>
    <w:uiPriority w:val="1"/>
    <w:unhideWhenUsed/>
    <w:qFormat/>
    <w:rsid w:val="00F73416"/>
    <w:pPr>
      <w:autoSpaceDE w:val="0"/>
      <w:autoSpaceDN w:val="0"/>
      <w:jc w:val="left"/>
    </w:pPr>
    <w:rPr>
      <w:rFonts w:ascii="宋体" w:eastAsia="宋体" w:hAnsi="宋体" w:cs="宋体"/>
      <w:kern w:val="0"/>
      <w:sz w:val="24"/>
      <w:lang w:val="zh-CN" w:bidi="zh-CN"/>
    </w:rPr>
  </w:style>
  <w:style w:type="character" w:customStyle="1" w:styleId="Char1">
    <w:name w:val="正文文本 Char"/>
    <w:basedOn w:val="a0"/>
    <w:link w:val="a5"/>
    <w:uiPriority w:val="1"/>
    <w:rsid w:val="00F73416"/>
    <w:rPr>
      <w:rFonts w:ascii="宋体" w:eastAsia="宋体" w:hAnsi="宋体" w:cs="宋体"/>
      <w:sz w:val="24"/>
      <w:szCs w:val="24"/>
      <w:lang w:val="zh-CN" w:bidi="zh-CN"/>
    </w:rPr>
  </w:style>
</w:styles>
</file>

<file path=word/webSettings.xml><?xml version="1.0" encoding="utf-8"?>
<w:webSettings xmlns:r="http://schemas.openxmlformats.org/officeDocument/2006/relationships" xmlns:w="http://schemas.openxmlformats.org/wordprocessingml/2006/main">
  <w:divs>
    <w:div w:id="1283879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111</Words>
  <Characters>635</Characters>
  <Application>Microsoft Office Word</Application>
  <DocSecurity>0</DocSecurity>
  <Lines>5</Lines>
  <Paragraphs>1</Paragraphs>
  <ScaleCrop>false</ScaleCrop>
  <Company>Microsoft</Company>
  <LinksUpToDate>false</LinksUpToDate>
  <CharactersWithSpaces>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应汁琳</dc:creator>
  <cp:lastModifiedBy>PC</cp:lastModifiedBy>
  <cp:revision>8</cp:revision>
  <dcterms:created xsi:type="dcterms:W3CDTF">2019-12-09T08:37:00Z</dcterms:created>
  <dcterms:modified xsi:type="dcterms:W3CDTF">2019-12-09T08:42:00Z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